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559F" w14:textId="3DB86EF3" w:rsidR="00E51ABC" w:rsidRDefault="00E51ABC" w:rsidP="00E51A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DO Update – </w:t>
      </w:r>
      <w:r w:rsidR="00B97B29">
        <w:rPr>
          <w:rFonts w:ascii="Arial" w:hAnsi="Arial" w:cs="Arial"/>
          <w:sz w:val="22"/>
          <w:szCs w:val="22"/>
        </w:rPr>
        <w:t xml:space="preserve">Tropical </w:t>
      </w:r>
      <w:r>
        <w:rPr>
          <w:rFonts w:ascii="Arial" w:hAnsi="Arial" w:cs="Arial"/>
          <w:sz w:val="22"/>
          <w:szCs w:val="22"/>
        </w:rPr>
        <w:t xml:space="preserve">Cyclone Gita </w:t>
      </w:r>
    </w:p>
    <w:p w14:paraId="6785426E" w14:textId="7E527436" w:rsidR="00B97B29" w:rsidRDefault="00B97B29" w:rsidP="00E51A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February 2018</w:t>
      </w:r>
    </w:p>
    <w:p w14:paraId="114B98A5" w14:textId="77777777" w:rsidR="00E51ABC" w:rsidRDefault="00E51ABC" w:rsidP="008727CD">
      <w:pPr>
        <w:jc w:val="both"/>
        <w:rPr>
          <w:rFonts w:ascii="Arial" w:hAnsi="Arial" w:cs="Arial"/>
          <w:sz w:val="22"/>
          <w:szCs w:val="22"/>
        </w:rPr>
      </w:pPr>
    </w:p>
    <w:p w14:paraId="6AA9ADB1" w14:textId="22254A19" w:rsidR="003B133C" w:rsidRDefault="008727CD" w:rsidP="008727CD">
      <w:pPr>
        <w:jc w:val="both"/>
        <w:rPr>
          <w:rFonts w:ascii="Arial" w:hAnsi="Arial" w:cs="Arial"/>
          <w:sz w:val="22"/>
          <w:szCs w:val="22"/>
        </w:rPr>
      </w:pPr>
      <w:r w:rsidRPr="008727CD">
        <w:rPr>
          <w:rFonts w:ascii="Arial" w:hAnsi="Arial" w:cs="Arial"/>
          <w:sz w:val="22"/>
          <w:szCs w:val="22"/>
        </w:rPr>
        <w:t>Tropical Cyclon</w:t>
      </w:r>
      <w:bookmarkStart w:id="0" w:name="_GoBack"/>
      <w:bookmarkEnd w:id="0"/>
      <w:r w:rsidRPr="008727CD">
        <w:rPr>
          <w:rFonts w:ascii="Arial" w:hAnsi="Arial" w:cs="Arial"/>
          <w:sz w:val="22"/>
          <w:szCs w:val="22"/>
        </w:rPr>
        <w:t xml:space="preserve">e </w:t>
      </w:r>
      <w:r w:rsidR="003B133C">
        <w:rPr>
          <w:rFonts w:ascii="Arial" w:hAnsi="Arial" w:cs="Arial"/>
          <w:sz w:val="22"/>
          <w:szCs w:val="22"/>
        </w:rPr>
        <w:t xml:space="preserve">(TC) </w:t>
      </w:r>
      <w:r w:rsidRPr="008727CD">
        <w:rPr>
          <w:rFonts w:ascii="Arial" w:hAnsi="Arial" w:cs="Arial"/>
          <w:sz w:val="22"/>
          <w:szCs w:val="22"/>
        </w:rPr>
        <w:t>Gita passed by Samoa on 10 February 2018 and Niue on 11 February 2018, with damage reported in Samoa, including locali</w:t>
      </w:r>
      <w:r w:rsidR="003B133C">
        <w:rPr>
          <w:rFonts w:ascii="Arial" w:hAnsi="Arial" w:cs="Arial"/>
          <w:sz w:val="22"/>
          <w:szCs w:val="22"/>
        </w:rPr>
        <w:t>s</w:t>
      </w:r>
      <w:r w:rsidRPr="008727CD">
        <w:rPr>
          <w:rFonts w:ascii="Arial" w:hAnsi="Arial" w:cs="Arial"/>
          <w:sz w:val="22"/>
          <w:szCs w:val="22"/>
        </w:rPr>
        <w:t xml:space="preserve">ed flooding. On Monday, 12 February </w:t>
      </w:r>
      <w:r w:rsidR="00B820FA">
        <w:rPr>
          <w:rFonts w:ascii="Arial" w:hAnsi="Arial" w:cs="Arial"/>
          <w:sz w:val="22"/>
          <w:szCs w:val="22"/>
        </w:rPr>
        <w:t>TC Gita made landfall i</w:t>
      </w:r>
      <w:r w:rsidRPr="008727CD">
        <w:rPr>
          <w:rFonts w:ascii="Arial" w:hAnsi="Arial" w:cs="Arial"/>
          <w:sz w:val="22"/>
          <w:szCs w:val="22"/>
        </w:rPr>
        <w:t xml:space="preserve">n Tonga </w:t>
      </w:r>
      <w:r w:rsidR="00E51ABC">
        <w:rPr>
          <w:rFonts w:ascii="Arial" w:hAnsi="Arial" w:cs="Arial"/>
          <w:sz w:val="22"/>
          <w:szCs w:val="22"/>
        </w:rPr>
        <w:t>as an</w:t>
      </w:r>
      <w:r w:rsidR="00E51ABC">
        <w:rPr>
          <w:rFonts w:ascii="Arial" w:hAnsi="Arial" w:cs="Arial"/>
          <w:color w:val="444444"/>
          <w:sz w:val="17"/>
          <w:szCs w:val="17"/>
          <w:shd w:val="clear" w:color="auto" w:fill="FFFFFF"/>
        </w:rPr>
        <w:t> </w:t>
      </w:r>
      <w:r w:rsidR="00E51ABC" w:rsidRPr="00E51ABC">
        <w:rPr>
          <w:rFonts w:ascii="Arial" w:hAnsi="Arial" w:cs="Arial"/>
          <w:sz w:val="22"/>
          <w:szCs w:val="22"/>
        </w:rPr>
        <w:t xml:space="preserve">intense Tropical Cyclone </w:t>
      </w:r>
      <w:r w:rsidR="00E51ABC">
        <w:rPr>
          <w:rFonts w:ascii="Arial" w:hAnsi="Arial" w:cs="Arial"/>
          <w:sz w:val="22"/>
          <w:szCs w:val="22"/>
        </w:rPr>
        <w:t xml:space="preserve">(category 4) </w:t>
      </w:r>
      <w:r w:rsidR="00E51ABC" w:rsidRPr="00E51ABC">
        <w:rPr>
          <w:rFonts w:ascii="Arial" w:hAnsi="Arial" w:cs="Arial"/>
          <w:sz w:val="22"/>
          <w:szCs w:val="22"/>
        </w:rPr>
        <w:t xml:space="preserve">with maximum sustained winds of </w:t>
      </w:r>
      <w:r w:rsidR="00A24367">
        <w:rPr>
          <w:rFonts w:ascii="Arial" w:hAnsi="Arial" w:cs="Arial"/>
          <w:sz w:val="22"/>
          <w:szCs w:val="22"/>
        </w:rPr>
        <w:t>230</w:t>
      </w:r>
      <w:r w:rsidR="00E51ABC" w:rsidRPr="00E51ABC">
        <w:rPr>
          <w:rFonts w:ascii="Arial" w:hAnsi="Arial" w:cs="Arial"/>
          <w:sz w:val="22"/>
          <w:szCs w:val="22"/>
        </w:rPr>
        <w:t xml:space="preserve"> km/h</w:t>
      </w:r>
      <w:r w:rsidRPr="008727CD">
        <w:rPr>
          <w:rFonts w:ascii="Arial" w:hAnsi="Arial" w:cs="Arial"/>
          <w:sz w:val="22"/>
          <w:szCs w:val="22"/>
        </w:rPr>
        <w:t xml:space="preserve">. </w:t>
      </w:r>
    </w:p>
    <w:p w14:paraId="6D3AAA91" w14:textId="77777777" w:rsidR="003B133C" w:rsidRDefault="003B133C" w:rsidP="008727CD">
      <w:pPr>
        <w:jc w:val="both"/>
        <w:rPr>
          <w:rFonts w:ascii="Arial" w:hAnsi="Arial" w:cs="Arial"/>
          <w:sz w:val="22"/>
          <w:szCs w:val="22"/>
        </w:rPr>
      </w:pPr>
    </w:p>
    <w:p w14:paraId="1C2BAA4A" w14:textId="1A515102" w:rsidR="00624610" w:rsidRPr="008727CD" w:rsidRDefault="00E51ABC" w:rsidP="00872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727CD">
        <w:rPr>
          <w:rFonts w:ascii="Arial" w:hAnsi="Arial" w:cs="Arial"/>
          <w:sz w:val="22"/>
          <w:szCs w:val="22"/>
        </w:rPr>
        <w:t>rior</w:t>
      </w:r>
      <w:r w:rsidR="008727CD" w:rsidRPr="008727CD">
        <w:rPr>
          <w:rFonts w:ascii="Arial" w:hAnsi="Arial" w:cs="Arial"/>
          <w:sz w:val="22"/>
          <w:szCs w:val="22"/>
        </w:rPr>
        <w:t xml:space="preserve"> to making landfall</w:t>
      </w:r>
      <w:r>
        <w:rPr>
          <w:rFonts w:ascii="Arial" w:hAnsi="Arial" w:cs="Arial"/>
          <w:sz w:val="22"/>
          <w:szCs w:val="22"/>
        </w:rPr>
        <w:t>,</w:t>
      </w:r>
      <w:r w:rsidR="008727CD" w:rsidRPr="008727CD">
        <w:rPr>
          <w:rFonts w:ascii="Arial" w:hAnsi="Arial" w:cs="Arial"/>
          <w:sz w:val="22"/>
          <w:szCs w:val="22"/>
        </w:rPr>
        <w:t xml:space="preserve"> the Government </w:t>
      </w:r>
      <w:r w:rsidR="003B133C">
        <w:rPr>
          <w:rFonts w:ascii="Arial" w:hAnsi="Arial" w:cs="Arial"/>
          <w:sz w:val="22"/>
          <w:szCs w:val="22"/>
        </w:rPr>
        <w:t xml:space="preserve">of Tonga </w:t>
      </w:r>
      <w:r w:rsidR="008727CD" w:rsidRPr="008727CD">
        <w:rPr>
          <w:rFonts w:ascii="Arial" w:hAnsi="Arial" w:cs="Arial"/>
          <w:sz w:val="22"/>
          <w:szCs w:val="22"/>
        </w:rPr>
        <w:t>announce</w:t>
      </w:r>
      <w:r w:rsidR="00B820FA">
        <w:rPr>
          <w:rFonts w:ascii="Arial" w:hAnsi="Arial" w:cs="Arial"/>
          <w:sz w:val="22"/>
          <w:szCs w:val="22"/>
        </w:rPr>
        <w:t>d</w:t>
      </w:r>
      <w:r w:rsidR="008727CD" w:rsidRPr="008727CD">
        <w:rPr>
          <w:rFonts w:ascii="Arial" w:hAnsi="Arial" w:cs="Arial"/>
          <w:sz w:val="22"/>
          <w:szCs w:val="22"/>
        </w:rPr>
        <w:t xml:space="preserve"> a state of emergency across </w:t>
      </w:r>
      <w:r w:rsidR="003B133C">
        <w:rPr>
          <w:rFonts w:ascii="Arial" w:hAnsi="Arial" w:cs="Arial"/>
          <w:sz w:val="22"/>
          <w:szCs w:val="22"/>
        </w:rPr>
        <w:t>the country</w:t>
      </w:r>
      <w:r w:rsidR="008727CD" w:rsidRPr="008727CD">
        <w:rPr>
          <w:rFonts w:ascii="Arial" w:hAnsi="Arial" w:cs="Arial"/>
          <w:sz w:val="22"/>
          <w:szCs w:val="22"/>
        </w:rPr>
        <w:t xml:space="preserve"> to prepare for the cyclone. As of </w:t>
      </w:r>
      <w:r w:rsidR="00800AEE">
        <w:rPr>
          <w:rFonts w:ascii="Arial" w:hAnsi="Arial" w:cs="Arial"/>
          <w:sz w:val="22"/>
          <w:szCs w:val="22"/>
        </w:rPr>
        <w:t xml:space="preserve">Tuesday, </w:t>
      </w:r>
      <w:r w:rsidR="008727CD" w:rsidRPr="008727CD">
        <w:rPr>
          <w:rFonts w:ascii="Arial" w:hAnsi="Arial" w:cs="Arial"/>
          <w:sz w:val="22"/>
          <w:szCs w:val="22"/>
        </w:rPr>
        <w:t xml:space="preserve">13 February, </w:t>
      </w:r>
      <w:r w:rsidR="003B133C">
        <w:rPr>
          <w:rFonts w:ascii="Arial" w:hAnsi="Arial" w:cs="Arial"/>
          <w:sz w:val="22"/>
          <w:szCs w:val="22"/>
        </w:rPr>
        <w:t>r</w:t>
      </w:r>
      <w:r w:rsidR="008727CD" w:rsidRPr="008727CD">
        <w:rPr>
          <w:rFonts w:ascii="Arial" w:hAnsi="Arial" w:cs="Arial"/>
          <w:sz w:val="22"/>
          <w:szCs w:val="22"/>
        </w:rPr>
        <w:t xml:space="preserve">oads all over Tongatapu are blocked by debris and downed power </w:t>
      </w:r>
      <w:r w:rsidR="00822E4E">
        <w:rPr>
          <w:rFonts w:ascii="Arial" w:hAnsi="Arial" w:cs="Arial"/>
          <w:sz w:val="22"/>
          <w:szCs w:val="22"/>
        </w:rPr>
        <w:t>lines</w:t>
      </w:r>
      <w:r w:rsidR="003B133C">
        <w:rPr>
          <w:rFonts w:ascii="Arial" w:hAnsi="Arial" w:cs="Arial"/>
          <w:sz w:val="22"/>
          <w:szCs w:val="22"/>
        </w:rPr>
        <w:t>,</w:t>
      </w:r>
      <w:r w:rsidR="00822E4E">
        <w:rPr>
          <w:rFonts w:ascii="Arial" w:hAnsi="Arial" w:cs="Arial"/>
          <w:sz w:val="22"/>
          <w:szCs w:val="22"/>
        </w:rPr>
        <w:t xml:space="preserve"> hampering relief efforts. In addition, </w:t>
      </w:r>
      <w:r w:rsidR="008727CD" w:rsidRPr="008727CD">
        <w:rPr>
          <w:rFonts w:ascii="Arial" w:hAnsi="Arial" w:cs="Arial"/>
          <w:sz w:val="22"/>
          <w:szCs w:val="22"/>
        </w:rPr>
        <w:t xml:space="preserve">many </w:t>
      </w:r>
      <w:r w:rsidR="00822E4E">
        <w:rPr>
          <w:rFonts w:ascii="Arial" w:hAnsi="Arial" w:cs="Arial"/>
          <w:sz w:val="22"/>
          <w:szCs w:val="22"/>
        </w:rPr>
        <w:t xml:space="preserve">houses and </w:t>
      </w:r>
      <w:r w:rsidR="008727CD" w:rsidRPr="008727CD">
        <w:rPr>
          <w:rFonts w:ascii="Arial" w:hAnsi="Arial" w:cs="Arial"/>
          <w:sz w:val="22"/>
          <w:szCs w:val="22"/>
        </w:rPr>
        <w:t>buildings have been damaged</w:t>
      </w:r>
      <w:r w:rsidR="003B133C">
        <w:rPr>
          <w:rFonts w:ascii="Arial" w:hAnsi="Arial" w:cs="Arial"/>
          <w:sz w:val="22"/>
          <w:szCs w:val="22"/>
        </w:rPr>
        <w:t xml:space="preserve">. </w:t>
      </w:r>
      <w:r w:rsidR="008727CD" w:rsidRPr="008727CD">
        <w:rPr>
          <w:rFonts w:ascii="Arial" w:hAnsi="Arial" w:cs="Arial"/>
          <w:sz w:val="22"/>
          <w:szCs w:val="22"/>
        </w:rPr>
        <w:t xml:space="preserve"> </w:t>
      </w:r>
      <w:r w:rsidR="003B133C">
        <w:rPr>
          <w:rFonts w:ascii="Arial" w:hAnsi="Arial" w:cs="Arial"/>
          <w:sz w:val="22"/>
          <w:szCs w:val="22"/>
        </w:rPr>
        <w:t>T</w:t>
      </w:r>
      <w:r w:rsidR="008727CD" w:rsidRPr="008727CD">
        <w:rPr>
          <w:rFonts w:ascii="Arial" w:hAnsi="Arial" w:cs="Arial"/>
          <w:sz w:val="22"/>
          <w:szCs w:val="22"/>
        </w:rPr>
        <w:t xml:space="preserve">he full extent </w:t>
      </w:r>
      <w:r w:rsidR="003B133C">
        <w:rPr>
          <w:rFonts w:ascii="Arial" w:hAnsi="Arial" w:cs="Arial"/>
          <w:sz w:val="22"/>
          <w:szCs w:val="22"/>
        </w:rPr>
        <w:t xml:space="preserve">of the damage </w:t>
      </w:r>
      <w:r w:rsidR="008727CD" w:rsidRPr="008727CD">
        <w:rPr>
          <w:rFonts w:ascii="Arial" w:hAnsi="Arial" w:cs="Arial"/>
          <w:sz w:val="22"/>
          <w:szCs w:val="22"/>
        </w:rPr>
        <w:t xml:space="preserve">will </w:t>
      </w:r>
      <w:r w:rsidR="003B133C">
        <w:rPr>
          <w:rFonts w:ascii="Arial" w:hAnsi="Arial" w:cs="Arial"/>
          <w:sz w:val="22"/>
          <w:szCs w:val="22"/>
        </w:rPr>
        <w:t xml:space="preserve">only </w:t>
      </w:r>
      <w:r w:rsidR="008727CD" w:rsidRPr="008727CD">
        <w:rPr>
          <w:rFonts w:ascii="Arial" w:hAnsi="Arial" w:cs="Arial"/>
          <w:sz w:val="22"/>
          <w:szCs w:val="22"/>
        </w:rPr>
        <w:t>be known in coming days. The Government of Tonga has requested support from the Australian and New Zealand Government</w:t>
      </w:r>
      <w:r w:rsidR="008727CD">
        <w:rPr>
          <w:rFonts w:ascii="Arial" w:hAnsi="Arial" w:cs="Arial"/>
          <w:sz w:val="22"/>
          <w:szCs w:val="22"/>
        </w:rPr>
        <w:t xml:space="preserve">. </w:t>
      </w:r>
      <w:r w:rsidR="00B820FA">
        <w:rPr>
          <w:rFonts w:ascii="Arial" w:hAnsi="Arial" w:cs="Arial"/>
          <w:sz w:val="22"/>
          <w:szCs w:val="22"/>
        </w:rPr>
        <w:t xml:space="preserve">TC Gita, </w:t>
      </w:r>
      <w:r w:rsidR="008727CD" w:rsidRPr="008727CD">
        <w:rPr>
          <w:rFonts w:ascii="Arial" w:hAnsi="Arial" w:cs="Arial"/>
          <w:sz w:val="22"/>
          <w:szCs w:val="22"/>
        </w:rPr>
        <w:t>is forecast to enter Fijian territory</w:t>
      </w:r>
      <w:r w:rsidR="003B133C">
        <w:rPr>
          <w:rFonts w:ascii="Arial" w:hAnsi="Arial" w:cs="Arial"/>
          <w:sz w:val="22"/>
          <w:szCs w:val="22"/>
        </w:rPr>
        <w:t>,</w:t>
      </w:r>
      <w:r w:rsidR="008727CD" w:rsidRPr="008727CD">
        <w:rPr>
          <w:rFonts w:ascii="Arial" w:hAnsi="Arial" w:cs="Arial"/>
          <w:sz w:val="22"/>
          <w:szCs w:val="22"/>
        </w:rPr>
        <w:t xml:space="preserve"> passing the Southern Lau Group </w:t>
      </w:r>
      <w:r w:rsidR="00BF0C2B">
        <w:rPr>
          <w:rFonts w:ascii="Arial" w:hAnsi="Arial" w:cs="Arial"/>
          <w:sz w:val="22"/>
          <w:szCs w:val="22"/>
        </w:rPr>
        <w:t xml:space="preserve">of islands </w:t>
      </w:r>
      <w:r w:rsidR="008727CD" w:rsidRPr="008727CD">
        <w:rPr>
          <w:rFonts w:ascii="Arial" w:hAnsi="Arial" w:cs="Arial"/>
          <w:sz w:val="22"/>
          <w:szCs w:val="22"/>
        </w:rPr>
        <w:t>on</w:t>
      </w:r>
      <w:r w:rsidR="00800AEE">
        <w:rPr>
          <w:rFonts w:ascii="Arial" w:hAnsi="Arial" w:cs="Arial"/>
          <w:sz w:val="22"/>
          <w:szCs w:val="22"/>
        </w:rPr>
        <w:t xml:space="preserve"> </w:t>
      </w:r>
      <w:r w:rsidR="008727CD" w:rsidRPr="008727CD">
        <w:rPr>
          <w:rFonts w:ascii="Arial" w:hAnsi="Arial" w:cs="Arial"/>
          <w:sz w:val="22"/>
          <w:szCs w:val="22"/>
        </w:rPr>
        <w:t>13 February.</w:t>
      </w:r>
    </w:p>
    <w:p w14:paraId="2DD46BDF" w14:textId="77777777" w:rsidR="006024F5" w:rsidRDefault="006024F5" w:rsidP="006024F5">
      <w:pPr>
        <w:rPr>
          <w:rFonts w:ascii="Arial" w:eastAsia="Times New Roman" w:hAnsi="Arial" w:cs="Arial"/>
          <w:sz w:val="22"/>
          <w:szCs w:val="22"/>
          <w:lang w:eastAsia="en-AU"/>
        </w:rPr>
      </w:pPr>
    </w:p>
    <w:p w14:paraId="493B170A" w14:textId="3003F86E" w:rsidR="009B5331" w:rsidRDefault="00A24367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>Agencies from t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>he Church Agencies Network Disaster Operations</w:t>
      </w:r>
      <w:r w:rsidR="0095394E">
        <w:rPr>
          <w:rFonts w:ascii="Arial" w:eastAsia="Times New Roman" w:hAnsi="Arial" w:cs="Arial"/>
          <w:sz w:val="22"/>
          <w:szCs w:val="22"/>
          <w:lang w:eastAsia="en-AU"/>
        </w:rPr>
        <w:t xml:space="preserve"> (CAN DO)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including;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 xml:space="preserve"> Act for Peace, the Adventist Development and Relief Agency Australia</w:t>
      </w:r>
      <w:r w:rsidR="00E10905">
        <w:rPr>
          <w:rFonts w:ascii="Arial" w:eastAsia="Times New Roman" w:hAnsi="Arial" w:cs="Arial"/>
          <w:sz w:val="22"/>
          <w:szCs w:val="22"/>
          <w:lang w:eastAsia="en-AU"/>
        </w:rPr>
        <w:t>,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  <w:r w:rsidR="006024F5" w:rsidRPr="008C1050">
        <w:rPr>
          <w:rFonts w:ascii="Arial" w:eastAsia="Times New Roman" w:hAnsi="Arial" w:cs="Arial"/>
          <w:sz w:val="22"/>
          <w:szCs w:val="22"/>
          <w:lang w:eastAsia="en-AU"/>
        </w:rPr>
        <w:t xml:space="preserve">Anglican Board of Mission, Anglican Overseas Aid, </w:t>
      </w:r>
      <w:r w:rsidR="006024F5" w:rsidRPr="008C1050">
        <w:rPr>
          <w:rFonts w:ascii="Arial" w:hAnsi="Arial" w:cs="Arial"/>
          <w:sz w:val="22"/>
          <w:szCs w:val="22"/>
        </w:rPr>
        <w:t>Transform Aid International (Baptist World Aid Australia)</w:t>
      </w:r>
      <w:r w:rsidR="006024F5">
        <w:rPr>
          <w:rFonts w:ascii="Arial" w:hAnsi="Arial" w:cs="Arial"/>
          <w:sz w:val="22"/>
          <w:szCs w:val="22"/>
        </w:rPr>
        <w:t>,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 xml:space="preserve"> UnitingWorld, and</w:t>
      </w:r>
      <w:r w:rsidR="006024F5" w:rsidRPr="003F6D2A"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>Caritas Australia,</w:t>
      </w:r>
      <w:r w:rsidR="006024F5">
        <w:rPr>
          <w:rFonts w:ascii="Arial" w:hAnsi="Arial" w:cs="Arial"/>
          <w:sz w:val="22"/>
          <w:szCs w:val="22"/>
        </w:rPr>
        <w:t xml:space="preserve"> 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>have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 xml:space="preserve"> local partner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 xml:space="preserve"> presence in affected areas and are responding to the immediate needs on the ground. </w:t>
      </w:r>
      <w:r>
        <w:rPr>
          <w:rFonts w:ascii="Arial" w:eastAsia="Times New Roman" w:hAnsi="Arial" w:cs="Arial"/>
          <w:sz w:val="22"/>
          <w:szCs w:val="22"/>
          <w:lang w:eastAsia="en-AU"/>
        </w:rPr>
        <w:t>CAN DO agencies</w:t>
      </w:r>
      <w:r w:rsidR="00B503D9">
        <w:rPr>
          <w:rFonts w:ascii="Arial" w:eastAsia="Times New Roman" w:hAnsi="Arial" w:cs="Arial"/>
          <w:sz w:val="22"/>
          <w:szCs w:val="22"/>
          <w:lang w:eastAsia="en-AU"/>
        </w:rPr>
        <w:t xml:space="preserve"> also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 xml:space="preserve"> recognise the role of N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 xml:space="preserve">ew 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>Z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>ealand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 xml:space="preserve"> partners and are working </w:t>
      </w:r>
      <w:r w:rsidR="00B503D9">
        <w:rPr>
          <w:rFonts w:ascii="Arial" w:eastAsia="Times New Roman" w:hAnsi="Arial" w:cs="Arial"/>
          <w:sz w:val="22"/>
          <w:szCs w:val="22"/>
          <w:lang w:eastAsia="en-AU"/>
        </w:rPr>
        <w:t xml:space="preserve">closely 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 xml:space="preserve">with them 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 xml:space="preserve">to coordinate </w:t>
      </w:r>
      <w:r w:rsidR="00B503D9">
        <w:rPr>
          <w:rFonts w:ascii="Arial" w:eastAsia="Times New Roman" w:hAnsi="Arial" w:cs="Arial"/>
          <w:sz w:val="22"/>
          <w:szCs w:val="22"/>
          <w:lang w:eastAsia="en-AU"/>
        </w:rPr>
        <w:t>our response.</w:t>
      </w:r>
    </w:p>
    <w:p w14:paraId="7AEFA9FB" w14:textId="77777777" w:rsidR="00B503D9" w:rsidRDefault="00B503D9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758E9BC" w14:textId="3C873DBB" w:rsidR="00BB62A2" w:rsidRDefault="00B503D9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>Prior to the cyclone hitting, o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 xml:space="preserve">ur partners took measures to prepare for 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>its onset</w:t>
      </w:r>
      <w:r w:rsidR="00420741">
        <w:rPr>
          <w:rFonts w:ascii="Arial" w:eastAsia="Times New Roman" w:hAnsi="Arial" w:cs="Arial"/>
          <w:sz w:val="22"/>
          <w:szCs w:val="22"/>
          <w:lang w:eastAsia="en-AU"/>
        </w:rPr>
        <w:t xml:space="preserve">. This involved preparing </w:t>
      </w:r>
      <w:r w:rsidR="006024F5">
        <w:rPr>
          <w:rFonts w:ascii="Arial" w:eastAsia="Times New Roman" w:hAnsi="Arial" w:cs="Arial"/>
          <w:sz w:val="22"/>
          <w:szCs w:val="22"/>
          <w:lang w:eastAsia="en-AU"/>
        </w:rPr>
        <w:t>relief items f</w:t>
      </w:r>
      <w:r w:rsidR="00165D27">
        <w:rPr>
          <w:rFonts w:ascii="Arial" w:eastAsia="Times New Roman" w:hAnsi="Arial" w:cs="Arial"/>
          <w:sz w:val="22"/>
          <w:szCs w:val="22"/>
          <w:lang w:eastAsia="en-AU"/>
        </w:rPr>
        <w:t>or distribution to communities</w:t>
      </w:r>
      <w:r w:rsidR="00420741">
        <w:rPr>
          <w:rFonts w:ascii="Arial" w:eastAsia="Times New Roman" w:hAnsi="Arial" w:cs="Arial"/>
          <w:sz w:val="22"/>
          <w:szCs w:val="22"/>
          <w:lang w:eastAsia="en-AU"/>
        </w:rPr>
        <w:t xml:space="preserve"> including</w:t>
      </w:r>
      <w:r w:rsidR="00165D27">
        <w:rPr>
          <w:rFonts w:ascii="Arial" w:eastAsia="Times New Roman" w:hAnsi="Arial" w:cs="Arial"/>
          <w:sz w:val="22"/>
          <w:szCs w:val="22"/>
          <w:lang w:eastAsia="en-AU"/>
        </w:rPr>
        <w:t xml:space="preserve">; </w:t>
      </w:r>
      <w:r w:rsidR="006024F5" w:rsidRPr="006024F5">
        <w:rPr>
          <w:rFonts w:ascii="Arial" w:eastAsia="Times New Roman" w:hAnsi="Arial" w:cs="Arial"/>
          <w:sz w:val="22"/>
          <w:szCs w:val="22"/>
          <w:lang w:eastAsia="en-AU"/>
        </w:rPr>
        <w:t>2</w:t>
      </w:r>
      <w:r w:rsidR="00093246">
        <w:rPr>
          <w:rFonts w:ascii="Arial" w:eastAsia="Times New Roman" w:hAnsi="Arial" w:cs="Arial"/>
          <w:sz w:val="22"/>
          <w:szCs w:val="22"/>
          <w:lang w:eastAsia="en-AU"/>
        </w:rPr>
        <w:t xml:space="preserve">800 blankets, 1295 kitchen kits, </w:t>
      </w:r>
      <w:r w:rsidR="006024F5" w:rsidRPr="006024F5">
        <w:rPr>
          <w:rFonts w:ascii="Arial" w:eastAsia="Times New Roman" w:hAnsi="Arial" w:cs="Arial"/>
          <w:sz w:val="22"/>
          <w:szCs w:val="22"/>
          <w:lang w:eastAsia="en-AU"/>
        </w:rPr>
        <w:t xml:space="preserve">2833 </w:t>
      </w:r>
      <w:r w:rsidR="0088479A">
        <w:rPr>
          <w:rFonts w:ascii="Arial" w:eastAsia="Times New Roman" w:hAnsi="Arial" w:cs="Arial"/>
          <w:sz w:val="22"/>
          <w:szCs w:val="22"/>
          <w:lang w:eastAsia="en-AU"/>
        </w:rPr>
        <w:t>water containers</w:t>
      </w:r>
      <w:r w:rsidR="0095394E">
        <w:rPr>
          <w:rFonts w:ascii="Arial" w:eastAsia="Times New Roman" w:hAnsi="Arial" w:cs="Arial"/>
          <w:sz w:val="22"/>
          <w:szCs w:val="22"/>
          <w:lang w:eastAsia="en-AU"/>
        </w:rPr>
        <w:t xml:space="preserve">, 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 xml:space="preserve">and </w:t>
      </w:r>
      <w:r w:rsidR="0095394E">
        <w:rPr>
          <w:rFonts w:ascii="Arial" w:eastAsia="Times New Roman" w:hAnsi="Arial" w:cs="Arial"/>
          <w:sz w:val="22"/>
          <w:szCs w:val="22"/>
          <w:lang w:eastAsia="en-AU"/>
        </w:rPr>
        <w:t>764 buckets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>,</w:t>
      </w:r>
      <w:r w:rsidR="0095394E">
        <w:rPr>
          <w:rFonts w:ascii="Arial" w:eastAsia="Times New Roman" w:hAnsi="Arial" w:cs="Arial"/>
          <w:sz w:val="22"/>
          <w:szCs w:val="22"/>
          <w:lang w:eastAsia="en-AU"/>
        </w:rPr>
        <w:t xml:space="preserve"> positioned</w:t>
      </w:r>
      <w:r w:rsidR="006024F5" w:rsidRPr="006024F5">
        <w:rPr>
          <w:rFonts w:ascii="Arial" w:eastAsia="Times New Roman" w:hAnsi="Arial" w:cs="Arial"/>
          <w:sz w:val="22"/>
          <w:szCs w:val="22"/>
          <w:lang w:eastAsia="en-AU"/>
        </w:rPr>
        <w:t xml:space="preserve"> in 6 locations around the main island</w:t>
      </w:r>
      <w:r w:rsidR="00BF0C2B">
        <w:rPr>
          <w:rFonts w:ascii="Arial" w:eastAsia="Times New Roman" w:hAnsi="Arial" w:cs="Arial"/>
          <w:sz w:val="22"/>
          <w:szCs w:val="22"/>
          <w:lang w:eastAsia="en-AU"/>
        </w:rPr>
        <w:t xml:space="preserve">, </w:t>
      </w:r>
      <w:r w:rsidR="00BF0C2B" w:rsidRPr="00BF0C2B">
        <w:rPr>
          <w:rFonts w:ascii="Arial" w:eastAsia="Times New Roman" w:hAnsi="Arial" w:cs="Arial"/>
          <w:sz w:val="22"/>
          <w:szCs w:val="22"/>
          <w:lang w:eastAsia="en-AU"/>
        </w:rPr>
        <w:t>Tongatapu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>. Churches have opened</w:t>
      </w:r>
      <w:r w:rsidR="00CC627D">
        <w:rPr>
          <w:rFonts w:ascii="Arial" w:eastAsia="Times New Roman" w:hAnsi="Arial" w:cs="Arial"/>
          <w:sz w:val="22"/>
          <w:szCs w:val="22"/>
          <w:lang w:eastAsia="en-AU"/>
        </w:rPr>
        <w:t xml:space="preserve"> their doors</w:t>
      </w:r>
      <w:r w:rsidR="009B5331">
        <w:rPr>
          <w:rFonts w:ascii="Arial" w:eastAsia="Times New Roman" w:hAnsi="Arial" w:cs="Arial"/>
          <w:sz w:val="22"/>
          <w:szCs w:val="22"/>
          <w:lang w:eastAsia="en-AU"/>
        </w:rPr>
        <w:t xml:space="preserve"> to communities</w:t>
      </w:r>
      <w:r w:rsidR="00E10905">
        <w:rPr>
          <w:rFonts w:ascii="Arial" w:eastAsia="Times New Roman" w:hAnsi="Arial" w:cs="Arial"/>
          <w:sz w:val="22"/>
          <w:szCs w:val="22"/>
          <w:lang w:eastAsia="en-AU"/>
        </w:rPr>
        <w:t>,</w:t>
      </w:r>
      <w:r w:rsidR="00E10905" w:rsidRPr="00E10905"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  <w:r w:rsidR="00E10905">
        <w:rPr>
          <w:rFonts w:ascii="Arial" w:eastAsia="Times New Roman" w:hAnsi="Arial" w:cs="Arial"/>
          <w:sz w:val="22"/>
          <w:szCs w:val="22"/>
          <w:lang w:eastAsia="en-AU"/>
        </w:rPr>
        <w:t>as evacuation centres, to provide much needed shelter.</w:t>
      </w:r>
    </w:p>
    <w:p w14:paraId="090BAC57" w14:textId="77777777" w:rsidR="00E10905" w:rsidRDefault="00E10905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14:paraId="1FDF2D52" w14:textId="6B9E4A67" w:rsidR="006024F5" w:rsidRDefault="00BB62A2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 xml:space="preserve">CAN DO agencies have </w:t>
      </w:r>
      <w:r w:rsidR="00E10905">
        <w:rPr>
          <w:rFonts w:ascii="Arial" w:eastAsia="Times New Roman" w:hAnsi="Arial" w:cs="Arial"/>
          <w:sz w:val="22"/>
          <w:szCs w:val="22"/>
          <w:lang w:eastAsia="en-AU"/>
        </w:rPr>
        <w:t>over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300 staff and volunteers on the ground in Tonga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 xml:space="preserve"> who </w:t>
      </w:r>
      <w:r>
        <w:rPr>
          <w:rFonts w:ascii="Arial" w:eastAsia="Times New Roman" w:hAnsi="Arial" w:cs="Arial"/>
          <w:sz w:val="22"/>
          <w:szCs w:val="22"/>
          <w:lang w:eastAsia="en-AU"/>
        </w:rPr>
        <w:t>are cooperating</w:t>
      </w:r>
      <w:r w:rsidR="009B5331" w:rsidRPr="009B5331">
        <w:rPr>
          <w:rFonts w:ascii="Arial" w:eastAsia="Times New Roman" w:hAnsi="Arial" w:cs="Arial"/>
          <w:sz w:val="22"/>
          <w:szCs w:val="22"/>
          <w:lang w:eastAsia="en-AU"/>
        </w:rPr>
        <w:t xml:space="preserve"> with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local</w:t>
      </w:r>
      <w:r w:rsidR="009B5331" w:rsidRPr="009B5331">
        <w:rPr>
          <w:rFonts w:ascii="Arial" w:eastAsia="Times New Roman" w:hAnsi="Arial" w:cs="Arial"/>
          <w:sz w:val="22"/>
          <w:szCs w:val="22"/>
          <w:lang w:eastAsia="en-AU"/>
        </w:rPr>
        <w:t xml:space="preserve"> authorities in response and distribution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. </w:t>
      </w:r>
      <w:r w:rsidR="003B133C">
        <w:rPr>
          <w:rFonts w:ascii="Arial" w:eastAsia="Times New Roman" w:hAnsi="Arial" w:cs="Arial"/>
          <w:sz w:val="22"/>
          <w:szCs w:val="22"/>
          <w:lang w:eastAsia="en-AU"/>
        </w:rPr>
        <w:t xml:space="preserve">They are also </w:t>
      </w:r>
      <w:r>
        <w:rPr>
          <w:rFonts w:ascii="Arial" w:eastAsia="Times New Roman" w:hAnsi="Arial" w:cs="Arial"/>
          <w:sz w:val="22"/>
          <w:szCs w:val="22"/>
          <w:lang w:eastAsia="en-AU"/>
        </w:rPr>
        <w:t>carrying out</w:t>
      </w:r>
      <w:r w:rsidR="00B503D9" w:rsidRPr="00B503D9">
        <w:rPr>
          <w:rFonts w:ascii="Arial" w:eastAsia="Times New Roman" w:hAnsi="Arial" w:cs="Arial"/>
          <w:sz w:val="22"/>
          <w:szCs w:val="22"/>
          <w:lang w:eastAsia="en-AU"/>
        </w:rPr>
        <w:t xml:space="preserve"> assessments of the destruction </w:t>
      </w:r>
      <w:r w:rsidR="00B503D9">
        <w:rPr>
          <w:rFonts w:ascii="Arial" w:eastAsia="Times New Roman" w:hAnsi="Arial" w:cs="Arial"/>
          <w:sz w:val="22"/>
          <w:szCs w:val="22"/>
          <w:lang w:eastAsia="en-AU"/>
        </w:rPr>
        <w:t>and community needs.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</w:p>
    <w:p w14:paraId="4FDA609B" w14:textId="77777777" w:rsidR="00D853B8" w:rsidRDefault="00D853B8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14:paraId="07B8EE88" w14:textId="3811ABF1" w:rsidR="00D853B8" w:rsidRPr="006024F5" w:rsidRDefault="003B133C" w:rsidP="00602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 xml:space="preserve">Our partners are monitoring the situation and working with local authorities in affected areas of </w:t>
      </w:r>
      <w:r w:rsidR="00D853B8">
        <w:rPr>
          <w:rFonts w:ascii="Arial" w:eastAsia="Times New Roman" w:hAnsi="Arial" w:cs="Arial"/>
          <w:sz w:val="22"/>
          <w:szCs w:val="22"/>
          <w:lang w:eastAsia="en-AU"/>
        </w:rPr>
        <w:t xml:space="preserve">Samoa 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as well as parts of Fiji which are </w:t>
      </w:r>
      <w:r w:rsidR="00D853B8">
        <w:rPr>
          <w:rFonts w:ascii="Arial" w:eastAsia="Times New Roman" w:hAnsi="Arial" w:cs="Arial"/>
          <w:sz w:val="22"/>
          <w:szCs w:val="22"/>
          <w:lang w:eastAsia="en-AU"/>
        </w:rPr>
        <w:t xml:space="preserve">likely to 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be </w:t>
      </w:r>
      <w:r w:rsidR="00D853B8">
        <w:rPr>
          <w:rFonts w:ascii="Arial" w:eastAsia="Times New Roman" w:hAnsi="Arial" w:cs="Arial"/>
          <w:sz w:val="22"/>
          <w:szCs w:val="22"/>
          <w:lang w:eastAsia="en-AU"/>
        </w:rPr>
        <w:t>impact</w:t>
      </w:r>
      <w:r>
        <w:rPr>
          <w:rFonts w:ascii="Arial" w:eastAsia="Times New Roman" w:hAnsi="Arial" w:cs="Arial"/>
          <w:sz w:val="22"/>
          <w:szCs w:val="22"/>
          <w:lang w:eastAsia="en-AU"/>
        </w:rPr>
        <w:t>ed</w:t>
      </w:r>
      <w:r w:rsidR="00D853B8">
        <w:rPr>
          <w:rFonts w:ascii="Arial" w:eastAsia="Times New Roman" w:hAnsi="Arial" w:cs="Arial"/>
          <w:sz w:val="22"/>
          <w:szCs w:val="22"/>
          <w:lang w:eastAsia="en-AU"/>
        </w:rPr>
        <w:t xml:space="preserve">. </w:t>
      </w:r>
    </w:p>
    <w:p w14:paraId="5CA3912D" w14:textId="77777777" w:rsidR="006024F5" w:rsidRDefault="006024F5" w:rsidP="006024F5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14:paraId="0A0546EA" w14:textId="77777777" w:rsidR="006024F5" w:rsidRPr="008C1050" w:rsidRDefault="006024F5" w:rsidP="006024F5">
      <w:pPr>
        <w:jc w:val="both"/>
        <w:rPr>
          <w:rFonts w:ascii="Arial" w:hAnsi="Arial" w:cs="Arial"/>
          <w:sz w:val="22"/>
          <w:szCs w:val="22"/>
        </w:rPr>
      </w:pPr>
      <w:r w:rsidRPr="008C1050">
        <w:rPr>
          <w:rFonts w:ascii="Arial" w:eastAsia="Times New Roman" w:hAnsi="Arial" w:cs="Arial"/>
          <w:sz w:val="22"/>
          <w:szCs w:val="22"/>
          <w:lang w:eastAsia="en-AU"/>
        </w:rPr>
        <w:t>CAN DO</w:t>
      </w:r>
      <w:r w:rsidRPr="008C1050">
        <w:rPr>
          <w:rFonts w:ascii="Arial" w:eastAsia="Times New Roman" w:hAnsi="Arial" w:cs="Arial"/>
          <w:color w:val="000000" w:themeColor="text1"/>
          <w:sz w:val="22"/>
          <w:szCs w:val="22"/>
          <w:lang w:eastAsia="en-AU"/>
        </w:rPr>
        <w:t xml:space="preserve"> comprises </w:t>
      </w:r>
      <w:r w:rsidRPr="008C1050">
        <w:rPr>
          <w:rFonts w:ascii="Arial" w:eastAsia="Times New Roman" w:hAnsi="Arial" w:cs="Arial"/>
          <w:sz w:val="22"/>
          <w:szCs w:val="22"/>
          <w:lang w:eastAsia="en-AU"/>
        </w:rPr>
        <w:t xml:space="preserve">Act for Peace, the Adventist Development and Relief Agency Australia, Anglican Board of Mission, Anglican Overseas Aid, the Australian Lutheran World Service, </w:t>
      </w:r>
      <w:r w:rsidRPr="008C1050">
        <w:rPr>
          <w:rFonts w:ascii="Arial" w:hAnsi="Arial" w:cs="Arial"/>
          <w:sz w:val="22"/>
          <w:szCs w:val="22"/>
        </w:rPr>
        <w:t>Transform Aid International (Baptist World Aid Australia)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UnitingWorld, and</w:t>
      </w:r>
      <w:r w:rsidRPr="003F6D2A"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AU"/>
        </w:rPr>
        <w:t>Caritas Australia.</w:t>
      </w:r>
    </w:p>
    <w:p w14:paraId="077E3123" w14:textId="172D6DCE" w:rsidR="006024F5" w:rsidRDefault="006024F5" w:rsidP="006024F5">
      <w:pPr>
        <w:spacing w:after="120"/>
        <w:jc w:val="both"/>
        <w:rPr>
          <w:rFonts w:ascii="Arial" w:hAnsi="Arial" w:cs="Arial"/>
          <w:bCs/>
          <w:i/>
          <w:color w:val="ED7D31" w:themeColor="accent2"/>
          <w:sz w:val="22"/>
          <w:szCs w:val="22"/>
        </w:rPr>
      </w:pPr>
      <w:r w:rsidRPr="003A44B3">
        <w:rPr>
          <w:rFonts w:ascii="Arial" w:hAnsi="Arial" w:cs="Arial"/>
          <w:i/>
        </w:rPr>
        <w:br/>
      </w:r>
      <w:r w:rsidRPr="00130053">
        <w:rPr>
          <w:rFonts w:ascii="Arial" w:hAnsi="Arial" w:cs="Arial"/>
          <w:i/>
          <w:iCs/>
          <w:color w:val="C00000"/>
          <w:sz w:val="22"/>
          <w:szCs w:val="22"/>
          <w:lang w:eastAsia="en-AU"/>
        </w:rPr>
        <w:t xml:space="preserve">CAN DO is a member of the </w:t>
      </w:r>
      <w:r w:rsidRPr="00130053">
        <w:rPr>
          <w:rFonts w:ascii="Arial" w:hAnsi="Arial" w:cs="Arial"/>
          <w:i/>
          <w:color w:val="C00000"/>
          <w:sz w:val="22"/>
          <w:szCs w:val="22"/>
        </w:rPr>
        <w:t>Australian Humanitarian Partnership</w:t>
      </w:r>
      <w:r w:rsidRPr="00130053">
        <w:rPr>
          <w:rFonts w:ascii="Arial" w:hAnsi="Arial" w:cs="Arial"/>
          <w:color w:val="C00000"/>
          <w:sz w:val="22"/>
          <w:szCs w:val="22"/>
        </w:rPr>
        <w:t xml:space="preserve"> </w:t>
      </w:r>
      <w:r w:rsidR="003B133C" w:rsidRPr="00BF0C2B">
        <w:rPr>
          <w:rFonts w:ascii="Arial" w:hAnsi="Arial" w:cs="Arial"/>
          <w:i/>
          <w:color w:val="C00000"/>
          <w:sz w:val="22"/>
          <w:szCs w:val="22"/>
        </w:rPr>
        <w:t>(AHP)</w:t>
      </w:r>
      <w:r w:rsidR="003B133C">
        <w:rPr>
          <w:rFonts w:ascii="Arial" w:hAnsi="Arial" w:cs="Arial"/>
          <w:color w:val="C00000"/>
          <w:sz w:val="22"/>
          <w:szCs w:val="22"/>
        </w:rPr>
        <w:t xml:space="preserve"> </w:t>
      </w:r>
      <w:r w:rsidRPr="00130053">
        <w:rPr>
          <w:rFonts w:ascii="Arial" w:hAnsi="Arial" w:cs="Arial"/>
          <w:i/>
          <w:iCs/>
          <w:color w:val="C00000"/>
          <w:sz w:val="22"/>
          <w:szCs w:val="22"/>
          <w:lang w:eastAsia="en-AU"/>
        </w:rPr>
        <w:t xml:space="preserve">between the Australian Government and some of Australia’s leading international </w:t>
      </w:r>
      <w:r>
        <w:rPr>
          <w:rFonts w:ascii="Arial" w:hAnsi="Arial" w:cs="Arial"/>
          <w:i/>
          <w:iCs/>
          <w:color w:val="C00000"/>
          <w:sz w:val="22"/>
          <w:szCs w:val="22"/>
          <w:lang w:eastAsia="en-AU"/>
        </w:rPr>
        <w:t xml:space="preserve">development </w:t>
      </w:r>
      <w:r w:rsidRPr="00130053">
        <w:rPr>
          <w:rFonts w:ascii="Arial" w:hAnsi="Arial" w:cs="Arial"/>
          <w:i/>
          <w:iCs/>
          <w:color w:val="C00000"/>
          <w:sz w:val="22"/>
          <w:szCs w:val="22"/>
          <w:lang w:eastAsia="en-AU"/>
        </w:rPr>
        <w:t xml:space="preserve">NGOs. </w:t>
      </w:r>
      <w:r w:rsidRPr="00130053">
        <w:rPr>
          <w:rFonts w:ascii="Arial" w:hAnsi="Arial" w:cs="Arial"/>
          <w:bCs/>
          <w:i/>
          <w:color w:val="C00000"/>
          <w:sz w:val="22"/>
          <w:szCs w:val="22"/>
        </w:rPr>
        <w:t xml:space="preserve">The AHP has a strategic focus on Pacific preparedness and resilience work, in particular building </w:t>
      </w:r>
      <w:r>
        <w:rPr>
          <w:rFonts w:ascii="Arial" w:hAnsi="Arial" w:cs="Arial"/>
          <w:bCs/>
          <w:i/>
          <w:color w:val="C00000"/>
          <w:sz w:val="22"/>
          <w:szCs w:val="22"/>
        </w:rPr>
        <w:t xml:space="preserve">the </w:t>
      </w:r>
      <w:r w:rsidRPr="00130053">
        <w:rPr>
          <w:rFonts w:ascii="Arial" w:hAnsi="Arial" w:cs="Arial"/>
          <w:bCs/>
          <w:i/>
          <w:color w:val="C00000"/>
          <w:sz w:val="22"/>
          <w:szCs w:val="22"/>
        </w:rPr>
        <w:t xml:space="preserve">capacity of local organisations across the region to manage disasters more effectively.   </w:t>
      </w:r>
    </w:p>
    <w:p w14:paraId="0F2FD30D" w14:textId="77777777" w:rsidR="00725388" w:rsidRDefault="00725388"/>
    <w:sectPr w:rsidR="0072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7A8B" w14:textId="77777777" w:rsidR="00A25D98" w:rsidRDefault="00A25D98" w:rsidP="00E51ABC">
      <w:r>
        <w:separator/>
      </w:r>
    </w:p>
  </w:endnote>
  <w:endnote w:type="continuationSeparator" w:id="0">
    <w:p w14:paraId="7BB4F626" w14:textId="77777777" w:rsidR="00A25D98" w:rsidRDefault="00A25D98" w:rsidP="00E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44ED" w14:textId="77777777" w:rsidR="00A25D98" w:rsidRDefault="00A25D98" w:rsidP="00E51ABC">
      <w:r>
        <w:separator/>
      </w:r>
    </w:p>
  </w:footnote>
  <w:footnote w:type="continuationSeparator" w:id="0">
    <w:p w14:paraId="29CC9CB7" w14:textId="77777777" w:rsidR="00A25D98" w:rsidRDefault="00A25D98" w:rsidP="00E5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5"/>
    <w:rsid w:val="00093246"/>
    <w:rsid w:val="00165D27"/>
    <w:rsid w:val="002603F9"/>
    <w:rsid w:val="003B133C"/>
    <w:rsid w:val="00410C84"/>
    <w:rsid w:val="00420741"/>
    <w:rsid w:val="00537353"/>
    <w:rsid w:val="006024F5"/>
    <w:rsid w:val="00624610"/>
    <w:rsid w:val="006B4801"/>
    <w:rsid w:val="00725388"/>
    <w:rsid w:val="0076544B"/>
    <w:rsid w:val="00800AEE"/>
    <w:rsid w:val="00822E4E"/>
    <w:rsid w:val="008636A3"/>
    <w:rsid w:val="008727CD"/>
    <w:rsid w:val="0088479A"/>
    <w:rsid w:val="008F602B"/>
    <w:rsid w:val="0095394E"/>
    <w:rsid w:val="009B5331"/>
    <w:rsid w:val="00A24367"/>
    <w:rsid w:val="00A25D98"/>
    <w:rsid w:val="00B503D9"/>
    <w:rsid w:val="00B50E78"/>
    <w:rsid w:val="00B820FA"/>
    <w:rsid w:val="00B97B29"/>
    <w:rsid w:val="00BB62A2"/>
    <w:rsid w:val="00BF0C2B"/>
    <w:rsid w:val="00CC627D"/>
    <w:rsid w:val="00D853B8"/>
    <w:rsid w:val="00E10905"/>
    <w:rsid w:val="00E51ABC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50F"/>
  <w15:chartTrackingRefBased/>
  <w15:docId w15:val="{BFC183F4-B15E-4648-A235-DF1F8B35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B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24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4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46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Baker</dc:creator>
  <cp:keywords/>
  <dc:description/>
  <cp:lastModifiedBy>Madeline Baker</cp:lastModifiedBy>
  <cp:revision>4</cp:revision>
  <dcterms:created xsi:type="dcterms:W3CDTF">2018-02-13T04:37:00Z</dcterms:created>
  <dcterms:modified xsi:type="dcterms:W3CDTF">2018-02-13T05:34:00Z</dcterms:modified>
</cp:coreProperties>
</file>